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34CB" w14:textId="77777777" w:rsidR="00EB2CFB" w:rsidRDefault="00EB2CFB" w:rsidP="00EB2CFB">
      <w:pPr>
        <w:widowControl w:val="0"/>
        <w:tabs>
          <w:tab w:val="left" w:pos="6519"/>
        </w:tabs>
        <w:autoSpaceDE w:val="0"/>
        <w:autoSpaceDN w:val="0"/>
        <w:adjustRightInd w:val="0"/>
        <w:spacing w:before="60" w:after="0" w:line="240" w:lineRule="auto"/>
        <w:ind w:left="101"/>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t>LOCATION:</w:t>
      </w:r>
    </w:p>
    <w:p w14:paraId="19275126" w14:textId="77777777" w:rsidR="00EB2CFB" w:rsidRDefault="00EB2CFB" w:rsidP="00EB2CFB">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Pr>
          <w:rFonts w:ascii="Calibri" w:hAnsi="Calibri" w:cs="Calibri"/>
          <w:b/>
          <w:bCs/>
          <w:spacing w:val="-2"/>
          <w:sz w:val="24"/>
          <w:szCs w:val="24"/>
        </w:rPr>
        <w:t>Hay</w:t>
      </w:r>
      <w:r>
        <w:rPr>
          <w:rFonts w:ascii="Calibri" w:hAnsi="Calibri" w:cs="Calibri"/>
          <w:b/>
          <w:bCs/>
          <w:sz w:val="24"/>
          <w:szCs w:val="24"/>
        </w:rPr>
        <w:t>s</w:t>
      </w:r>
      <w:r>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pacing w:val="-3"/>
          <w:sz w:val="24"/>
          <w:szCs w:val="24"/>
        </w:rPr>
        <w:tab/>
        <w:t>ZOOM MEETING ID: 652 617 8786</w:t>
      </w:r>
    </w:p>
    <w:p w14:paraId="1460ECE2" w14:textId="01752FDA" w:rsidR="00EB2CFB" w:rsidRDefault="00EB2CFB" w:rsidP="00EB2CFB">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May 10, 2021</w:t>
      </w:r>
      <w:r>
        <w:rPr>
          <w:rFonts w:ascii="Calibri" w:hAnsi="Calibri" w:cs="Calibri"/>
          <w:b/>
          <w:bCs/>
          <w:spacing w:val="-3"/>
          <w:sz w:val="24"/>
          <w:szCs w:val="24"/>
        </w:rPr>
        <w:tab/>
        <w:t>PASSWORD:</w:t>
      </w:r>
      <w:r>
        <w:rPr>
          <w:rFonts w:ascii="Calibri" w:hAnsi="Calibri" w:cs="Calibri"/>
          <w:b/>
          <w:bCs/>
          <w:spacing w:val="-3"/>
          <w:sz w:val="24"/>
          <w:szCs w:val="24"/>
        </w:rPr>
        <w:tab/>
        <w:t xml:space="preserve"> 5DrX4H</w:t>
      </w:r>
    </w:p>
    <w:p w14:paraId="656C57EA" w14:textId="77777777" w:rsidR="00EB2CFB" w:rsidRDefault="00EB2CFB" w:rsidP="00EB2CFB">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r>
        <w:rPr>
          <w:rFonts w:ascii="Calibri" w:hAnsi="Calibri" w:cs="Calibri"/>
          <w:b/>
          <w:bCs/>
          <w:spacing w:val="-3"/>
          <w:sz w:val="24"/>
          <w:szCs w:val="24"/>
        </w:rPr>
        <w:t xml:space="preserve">  6:30 P.M.</w:t>
      </w:r>
    </w:p>
    <w:p w14:paraId="0875A698" w14:textId="77777777" w:rsidR="00EB2CFB" w:rsidRDefault="00EB2CFB" w:rsidP="00EB2CFB">
      <w:pPr>
        <w:widowControl w:val="0"/>
        <w:tabs>
          <w:tab w:val="left" w:pos="6510"/>
        </w:tabs>
        <w:autoSpaceDE w:val="0"/>
        <w:autoSpaceDN w:val="0"/>
        <w:adjustRightInd w:val="0"/>
        <w:spacing w:before="2" w:after="0" w:line="240" w:lineRule="auto"/>
        <w:ind w:left="152"/>
        <w:rPr>
          <w:rFonts w:ascii="Calibri" w:hAnsi="Calibri" w:cs="Calibri"/>
          <w:b/>
          <w:bCs/>
          <w:spacing w:val="-3"/>
          <w:sz w:val="24"/>
          <w:szCs w:val="24"/>
        </w:rPr>
      </w:pPr>
    </w:p>
    <w:p w14:paraId="2484CEFE" w14:textId="77777777" w:rsidR="00EB2CFB" w:rsidRDefault="00EB2CFB" w:rsidP="00EB2CFB">
      <w:pPr>
        <w:widowControl w:val="0"/>
        <w:autoSpaceDE w:val="0"/>
        <w:autoSpaceDN w:val="0"/>
        <w:adjustRightInd w:val="0"/>
        <w:spacing w:after="0" w:line="240" w:lineRule="auto"/>
        <w:ind w:right="239"/>
        <w:jc w:val="center"/>
        <w:rPr>
          <w:rFonts w:ascii="Calibri" w:hAnsi="Calibri" w:cs="Calibri"/>
          <w:sz w:val="28"/>
          <w:szCs w:val="28"/>
        </w:rPr>
      </w:pPr>
      <w:r>
        <w:rPr>
          <w:rFonts w:ascii="Calibri" w:hAnsi="Calibri" w:cs="Calibri"/>
          <w:sz w:val="28"/>
          <w:szCs w:val="28"/>
        </w:rPr>
        <w:t>REGULAR</w:t>
      </w:r>
      <w:r>
        <w:rPr>
          <w:rFonts w:ascii="Calibri" w:hAnsi="Calibri" w:cs="Calibri"/>
          <w:spacing w:val="51"/>
          <w:sz w:val="28"/>
          <w:szCs w:val="28"/>
        </w:rPr>
        <w:t xml:space="preserve"> </w:t>
      </w:r>
      <w:r>
        <w:rPr>
          <w:rFonts w:ascii="Calibri" w:hAnsi="Calibri" w:cs="Calibri"/>
          <w:sz w:val="28"/>
          <w:szCs w:val="28"/>
        </w:rPr>
        <w:t>MEETING</w:t>
      </w:r>
    </w:p>
    <w:p w14:paraId="16059B7A" w14:textId="77777777" w:rsidR="00EB2CFB" w:rsidRDefault="00EB2CFB" w:rsidP="00EB2CFB">
      <w:pPr>
        <w:widowControl w:val="0"/>
        <w:autoSpaceDE w:val="0"/>
        <w:autoSpaceDN w:val="0"/>
        <w:adjustRightInd w:val="0"/>
        <w:spacing w:after="0" w:line="240" w:lineRule="auto"/>
        <w:ind w:right="239"/>
        <w:jc w:val="center"/>
        <w:rPr>
          <w:rFonts w:ascii="Calibri" w:hAnsi="Calibri" w:cs="Calibri"/>
          <w:sz w:val="28"/>
          <w:szCs w:val="28"/>
        </w:rPr>
      </w:pPr>
    </w:p>
    <w:p w14:paraId="702A4972" w14:textId="77777777" w:rsidR="00EB2CFB" w:rsidRDefault="00EB2CFB" w:rsidP="00EB2CFB">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2150881C" w14:textId="77777777" w:rsidR="00EB2CFB" w:rsidRDefault="00EB2CFB" w:rsidP="00EB2CFB">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29827104" w14:textId="77777777" w:rsidR="00EB2CFB" w:rsidRDefault="00EB2CFB" w:rsidP="00EB2CFB">
      <w:pPr>
        <w:widowControl w:val="0"/>
        <w:tabs>
          <w:tab w:val="left" w:pos="1002"/>
        </w:tabs>
        <w:autoSpaceDE w:val="0"/>
        <w:autoSpaceDN w:val="0"/>
        <w:adjustRightInd w:val="0"/>
        <w:spacing w:after="0" w:line="240" w:lineRule="auto"/>
        <w:ind w:left="1002"/>
        <w:rPr>
          <w:rFonts w:ascii="Calibri" w:hAnsi="Calibri" w:cs="Calibri"/>
          <w:sz w:val="28"/>
          <w:szCs w:val="28"/>
        </w:rPr>
      </w:pPr>
    </w:p>
    <w:p w14:paraId="0C366DF0" w14:textId="77777777" w:rsidR="00EB2CFB" w:rsidRDefault="00EB2CFB" w:rsidP="00EB2CFB">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1F244E9B" w14:textId="77777777" w:rsidR="00EB2CFB" w:rsidRDefault="00EB2CFB" w:rsidP="00EB2CFB">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4EE84F8C" w14:textId="77777777" w:rsidR="00EB2CFB" w:rsidRPr="00384FB7" w:rsidRDefault="00EB2CFB" w:rsidP="00EB2CFB">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UNFINISHED BUSINESS</w:t>
      </w:r>
    </w:p>
    <w:p w14:paraId="41409363" w14:textId="77777777" w:rsidR="00EB2CFB" w:rsidRPr="002A20CA" w:rsidRDefault="00EB2CFB" w:rsidP="00EB2CFB">
      <w:pPr>
        <w:widowControl w:val="0"/>
        <w:tabs>
          <w:tab w:val="left" w:pos="940"/>
        </w:tabs>
        <w:autoSpaceDE w:val="0"/>
        <w:autoSpaceDN w:val="0"/>
        <w:adjustRightInd w:val="0"/>
        <w:spacing w:after="0" w:line="240" w:lineRule="auto"/>
        <w:ind w:right="159"/>
        <w:rPr>
          <w:rFonts w:ascii="Calibri" w:hAnsi="Calibri" w:cs="Calibri"/>
          <w:w w:val="0"/>
          <w:sz w:val="28"/>
          <w:szCs w:val="28"/>
        </w:rPr>
      </w:pPr>
    </w:p>
    <w:p w14:paraId="65631B86" w14:textId="77777777" w:rsidR="00EB2CFB" w:rsidRDefault="00EB2CFB" w:rsidP="00EB2CFB">
      <w:pPr>
        <w:pStyle w:val="ListParagraph"/>
        <w:widowControl w:val="0"/>
        <w:numPr>
          <w:ilvl w:val="0"/>
          <w:numId w:val="2"/>
        </w:numPr>
        <w:tabs>
          <w:tab w:val="left" w:pos="940"/>
        </w:tabs>
        <w:autoSpaceDE w:val="0"/>
        <w:autoSpaceDN w:val="0"/>
        <w:adjustRightInd w:val="0"/>
        <w:spacing w:after="0" w:line="240" w:lineRule="auto"/>
        <w:ind w:right="159"/>
        <w:rPr>
          <w:rFonts w:ascii="Calibri" w:hAnsi="Calibri" w:cs="Calibri"/>
          <w:w w:val="0"/>
          <w:sz w:val="28"/>
          <w:szCs w:val="28"/>
        </w:rPr>
      </w:pPr>
      <w:r>
        <w:rPr>
          <w:rFonts w:ascii="Calibri" w:hAnsi="Calibri" w:cs="Calibri"/>
          <w:w w:val="0"/>
          <w:sz w:val="28"/>
          <w:szCs w:val="28"/>
        </w:rPr>
        <w:t>R</w:t>
      </w:r>
      <w:r w:rsidRPr="00A277A1">
        <w:rPr>
          <w:rFonts w:ascii="Calibri" w:hAnsi="Calibri" w:cs="Calibri"/>
          <w:w w:val="0"/>
          <w:sz w:val="28"/>
          <w:szCs w:val="28"/>
        </w:rPr>
        <w:t xml:space="preserve">eceive </w:t>
      </w:r>
      <w:r>
        <w:rPr>
          <w:rFonts w:ascii="Calibri" w:hAnsi="Calibri" w:cs="Calibri"/>
          <w:w w:val="0"/>
          <w:sz w:val="28"/>
          <w:szCs w:val="28"/>
        </w:rPr>
        <w:t xml:space="preserve">update </w:t>
      </w:r>
      <w:r w:rsidRPr="00A277A1">
        <w:rPr>
          <w:rFonts w:ascii="Calibri" w:hAnsi="Calibri" w:cs="Calibri"/>
          <w:w w:val="0"/>
          <w:sz w:val="28"/>
          <w:szCs w:val="28"/>
        </w:rPr>
        <w:t>and take appropriate action on</w:t>
      </w:r>
      <w:r>
        <w:rPr>
          <w:rFonts w:ascii="Calibri" w:hAnsi="Calibri" w:cs="Calibri"/>
          <w:w w:val="0"/>
          <w:sz w:val="28"/>
          <w:szCs w:val="28"/>
        </w:rPr>
        <w:t xml:space="preserve"> the</w:t>
      </w:r>
      <w:r w:rsidRPr="00A277A1">
        <w:rPr>
          <w:rFonts w:ascii="Calibri" w:hAnsi="Calibri" w:cs="Calibri"/>
          <w:w w:val="0"/>
          <w:sz w:val="28"/>
          <w:szCs w:val="28"/>
        </w:rPr>
        <w:t xml:space="preserve"> status of negotiations with Walter’s Southwest and Hays Commons </w:t>
      </w:r>
      <w:r>
        <w:rPr>
          <w:rFonts w:ascii="Calibri" w:hAnsi="Calibri" w:cs="Calibri"/>
          <w:w w:val="0"/>
          <w:sz w:val="28"/>
          <w:szCs w:val="28"/>
        </w:rPr>
        <w:t>D</w:t>
      </w:r>
      <w:r w:rsidRPr="00A277A1">
        <w:rPr>
          <w:rFonts w:ascii="Calibri" w:hAnsi="Calibri" w:cs="Calibri"/>
          <w:w w:val="0"/>
          <w:sz w:val="28"/>
          <w:szCs w:val="28"/>
        </w:rPr>
        <w:t>evelopment</w:t>
      </w:r>
      <w:r>
        <w:rPr>
          <w:rFonts w:ascii="Calibri" w:hAnsi="Calibri" w:cs="Calibri"/>
          <w:w w:val="0"/>
          <w:sz w:val="28"/>
          <w:szCs w:val="28"/>
        </w:rPr>
        <w:t xml:space="preserve"> Agreement. </w:t>
      </w:r>
      <w:r w:rsidRPr="00E91D70">
        <w:rPr>
          <w:rFonts w:ascii="Calibri" w:hAnsi="Calibri" w:cs="Calibri"/>
          <w:b/>
          <w:w w:val="0"/>
          <w:sz w:val="28"/>
          <w:szCs w:val="28"/>
        </w:rPr>
        <w:t xml:space="preserve">(This item may be taken into Executive Session under </w:t>
      </w:r>
      <w:r>
        <w:rPr>
          <w:rFonts w:ascii="Calibri" w:hAnsi="Calibri" w:cs="Calibri"/>
          <w:b/>
          <w:w w:val="0"/>
          <w:sz w:val="28"/>
          <w:szCs w:val="28"/>
        </w:rPr>
        <w:t>Code §551.086, Deliberation Regarding Economic Development Negotiations exception.)</w:t>
      </w:r>
    </w:p>
    <w:p w14:paraId="2623C65D" w14:textId="77777777" w:rsidR="00EB2CFB" w:rsidRPr="00320995" w:rsidRDefault="00EB2CFB" w:rsidP="00EB2CFB">
      <w:pPr>
        <w:pStyle w:val="ListParagraph"/>
        <w:widowControl w:val="0"/>
        <w:numPr>
          <w:ilvl w:val="0"/>
          <w:numId w:val="2"/>
        </w:numPr>
        <w:tabs>
          <w:tab w:val="left" w:pos="940"/>
        </w:tabs>
        <w:autoSpaceDE w:val="0"/>
        <w:autoSpaceDN w:val="0"/>
        <w:adjustRightInd w:val="0"/>
        <w:spacing w:after="0" w:line="240" w:lineRule="auto"/>
        <w:ind w:right="159"/>
        <w:rPr>
          <w:rFonts w:ascii="Calibri" w:hAnsi="Calibri" w:cs="Calibri"/>
          <w:w w:val="0"/>
          <w:sz w:val="28"/>
          <w:szCs w:val="28"/>
        </w:rPr>
      </w:pPr>
      <w:r w:rsidRPr="00320995">
        <w:rPr>
          <w:rFonts w:ascii="Calibri" w:hAnsi="Calibri" w:cs="Calibri"/>
          <w:w w:val="0"/>
          <w:sz w:val="28"/>
          <w:szCs w:val="28"/>
        </w:rPr>
        <w:t>Receive update on well #1 repairs or replacement.</w:t>
      </w:r>
    </w:p>
    <w:p w14:paraId="457D99BA" w14:textId="77777777" w:rsidR="00EB2CFB" w:rsidRPr="00320995" w:rsidRDefault="00EB2CFB" w:rsidP="00EB2CFB">
      <w:pPr>
        <w:pStyle w:val="ListParagraph"/>
        <w:widowControl w:val="0"/>
        <w:numPr>
          <w:ilvl w:val="0"/>
          <w:numId w:val="2"/>
        </w:numPr>
        <w:tabs>
          <w:tab w:val="left" w:pos="940"/>
        </w:tabs>
        <w:autoSpaceDE w:val="0"/>
        <w:autoSpaceDN w:val="0"/>
        <w:adjustRightInd w:val="0"/>
        <w:spacing w:after="0" w:line="240" w:lineRule="auto"/>
        <w:ind w:right="159"/>
        <w:rPr>
          <w:rFonts w:ascii="Calibri" w:hAnsi="Calibri" w:cs="Calibri"/>
          <w:w w:val="0"/>
          <w:sz w:val="28"/>
          <w:szCs w:val="28"/>
        </w:rPr>
      </w:pPr>
      <w:r>
        <w:rPr>
          <w:rFonts w:ascii="Calibri" w:hAnsi="Calibri" w:cs="Calibri"/>
          <w:w w:val="0"/>
          <w:sz w:val="28"/>
          <w:szCs w:val="28"/>
        </w:rPr>
        <w:t>Receive update on refurbishment of City Hall sign.</w:t>
      </w:r>
    </w:p>
    <w:p w14:paraId="1FF3838A" w14:textId="7942B6A0" w:rsidR="00EB2CFB" w:rsidRPr="00504A3A" w:rsidRDefault="00EB2CFB" w:rsidP="00EB2CFB">
      <w:pPr>
        <w:widowControl w:val="0"/>
        <w:tabs>
          <w:tab w:val="left" w:pos="1066"/>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Pr="00504A3A">
        <w:rPr>
          <w:rFonts w:ascii="Calibri" w:hAnsi="Calibri" w:cs="Calibri"/>
          <w:w w:val="0"/>
          <w:sz w:val="28"/>
          <w:szCs w:val="28"/>
        </w:rPr>
        <w:t>g.</w:t>
      </w:r>
      <w:r w:rsidRPr="00504A3A">
        <w:rPr>
          <w:rFonts w:ascii="Calibri" w:hAnsi="Calibri" w:cs="Calibri"/>
          <w:w w:val="0"/>
          <w:sz w:val="28"/>
          <w:szCs w:val="28"/>
        </w:rPr>
        <w:tab/>
      </w:r>
      <w:r w:rsidRPr="00504A3A">
        <w:rPr>
          <w:sz w:val="28"/>
          <w:szCs w:val="28"/>
        </w:rPr>
        <w:t xml:space="preserve">Discuss and take appropriate action on request from Pedernales Electric </w:t>
      </w:r>
      <w:r>
        <w:rPr>
          <w:sz w:val="28"/>
          <w:szCs w:val="28"/>
        </w:rPr>
        <w:t xml:space="preserve">      </w:t>
      </w:r>
    </w:p>
    <w:p w14:paraId="5C0A183A" w14:textId="77777777" w:rsidR="00EB2CFB" w:rsidRDefault="00EB2CFB" w:rsidP="00EB2CFB">
      <w:pPr>
        <w:widowControl w:val="0"/>
        <w:tabs>
          <w:tab w:val="left" w:pos="1066"/>
        </w:tabs>
        <w:autoSpaceDE w:val="0"/>
        <w:autoSpaceDN w:val="0"/>
        <w:adjustRightInd w:val="0"/>
        <w:spacing w:after="0" w:line="240" w:lineRule="auto"/>
        <w:rPr>
          <w:sz w:val="28"/>
          <w:szCs w:val="28"/>
        </w:rPr>
      </w:pPr>
      <w:r>
        <w:rPr>
          <w:rFonts w:ascii="Calibri" w:hAnsi="Calibri" w:cs="Calibri"/>
          <w:w w:val="0"/>
          <w:sz w:val="28"/>
          <w:szCs w:val="28"/>
        </w:rPr>
        <w:tab/>
      </w:r>
      <w:r>
        <w:rPr>
          <w:rFonts w:ascii="Calibri" w:hAnsi="Calibri" w:cs="Calibri"/>
          <w:w w:val="0"/>
          <w:sz w:val="28"/>
          <w:szCs w:val="28"/>
        </w:rPr>
        <w:tab/>
      </w:r>
      <w:r w:rsidRPr="00504A3A">
        <w:rPr>
          <w:sz w:val="28"/>
          <w:szCs w:val="28"/>
        </w:rPr>
        <w:t>Corporation to acquire an easement to place pole for meter reading equipment.</w:t>
      </w:r>
    </w:p>
    <w:p w14:paraId="46AA7938" w14:textId="77777777" w:rsidR="00EB2CFB" w:rsidRDefault="00EB2CFB" w:rsidP="00EB2CFB">
      <w:pPr>
        <w:widowControl w:val="0"/>
        <w:tabs>
          <w:tab w:val="left" w:pos="1066"/>
        </w:tabs>
        <w:autoSpaceDE w:val="0"/>
        <w:autoSpaceDN w:val="0"/>
        <w:adjustRightInd w:val="0"/>
        <w:spacing w:after="0" w:line="240" w:lineRule="auto"/>
        <w:rPr>
          <w:rFonts w:ascii="Calibri" w:hAnsi="Calibri" w:cs="Calibri"/>
          <w:w w:val="0"/>
          <w:sz w:val="28"/>
          <w:szCs w:val="28"/>
        </w:rPr>
      </w:pPr>
      <w:r>
        <w:rPr>
          <w:sz w:val="28"/>
          <w:szCs w:val="28"/>
        </w:rPr>
        <w:t xml:space="preserve">               </w:t>
      </w:r>
      <w:proofErr w:type="spellStart"/>
      <w:r>
        <w:rPr>
          <w:sz w:val="28"/>
          <w:szCs w:val="28"/>
        </w:rPr>
        <w:t>i</w:t>
      </w:r>
      <w:proofErr w:type="spellEnd"/>
      <w:r>
        <w:rPr>
          <w:sz w:val="28"/>
          <w:szCs w:val="28"/>
        </w:rPr>
        <w:t>.</w:t>
      </w:r>
      <w:r>
        <w:rPr>
          <w:sz w:val="28"/>
          <w:szCs w:val="28"/>
        </w:rPr>
        <w:tab/>
        <w:t>Discuss and take appropriate action on billboards placed on residential property.</w:t>
      </w:r>
    </w:p>
    <w:p w14:paraId="14F92C38" w14:textId="77777777" w:rsidR="00EB2CFB" w:rsidRDefault="00EB2CFB" w:rsidP="00EB2CFB">
      <w:pPr>
        <w:widowControl w:val="0"/>
        <w:tabs>
          <w:tab w:val="left" w:pos="1066"/>
        </w:tabs>
        <w:autoSpaceDE w:val="0"/>
        <w:autoSpaceDN w:val="0"/>
        <w:adjustRightInd w:val="0"/>
        <w:spacing w:after="0" w:line="240" w:lineRule="auto"/>
        <w:rPr>
          <w:rFonts w:ascii="Calibri" w:hAnsi="Calibri" w:cs="Calibri"/>
          <w:w w:val="0"/>
          <w:sz w:val="28"/>
          <w:szCs w:val="28"/>
        </w:rPr>
      </w:pPr>
    </w:p>
    <w:p w14:paraId="36220FC6" w14:textId="20BB281A" w:rsidR="00EB2CFB" w:rsidRDefault="00EB2CFB" w:rsidP="00EB2CFB">
      <w:pPr>
        <w:pStyle w:val="ListParagraph"/>
        <w:widowControl w:val="0"/>
        <w:numPr>
          <w:ilvl w:val="0"/>
          <w:numId w:val="1"/>
        </w:numPr>
        <w:tabs>
          <w:tab w:val="left" w:pos="1066"/>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46FE32FB" w14:textId="77777777" w:rsidR="00EB2CFB" w:rsidRDefault="00EB2CFB" w:rsidP="00EB2CFB">
      <w:pPr>
        <w:pStyle w:val="ListParagraph"/>
        <w:widowControl w:val="0"/>
        <w:tabs>
          <w:tab w:val="left" w:pos="1066"/>
        </w:tabs>
        <w:autoSpaceDE w:val="0"/>
        <w:autoSpaceDN w:val="0"/>
        <w:adjustRightInd w:val="0"/>
        <w:spacing w:after="0" w:line="240" w:lineRule="auto"/>
        <w:rPr>
          <w:rFonts w:ascii="Calibri" w:hAnsi="Calibri" w:cs="Calibri"/>
          <w:w w:val="0"/>
          <w:sz w:val="28"/>
          <w:szCs w:val="28"/>
        </w:rPr>
      </w:pPr>
    </w:p>
    <w:p w14:paraId="200BD0AA" w14:textId="5DD04B68" w:rsidR="00EB2CFB" w:rsidRDefault="00EB2CFB" w:rsidP="00EB2CFB">
      <w:pPr>
        <w:pStyle w:val="ListParagraph"/>
        <w:widowControl w:val="0"/>
        <w:numPr>
          <w:ilvl w:val="0"/>
          <w:numId w:val="5"/>
        </w:numPr>
        <w:tabs>
          <w:tab w:val="left" w:pos="1066"/>
        </w:tabs>
        <w:autoSpaceDE w:val="0"/>
        <w:autoSpaceDN w:val="0"/>
        <w:adjustRightInd w:val="0"/>
        <w:spacing w:after="0" w:line="240" w:lineRule="auto"/>
        <w:rPr>
          <w:rFonts w:ascii="Calibri" w:hAnsi="Calibri" w:cs="Calibri"/>
          <w:w w:val="0"/>
          <w:sz w:val="28"/>
          <w:szCs w:val="28"/>
        </w:rPr>
      </w:pPr>
      <w:r w:rsidRPr="00EB2CFB">
        <w:rPr>
          <w:rFonts w:ascii="Calibri" w:hAnsi="Calibri" w:cs="Calibri"/>
          <w:w w:val="0"/>
          <w:sz w:val="28"/>
          <w:szCs w:val="28"/>
        </w:rPr>
        <w:t>Approve minutes for the April 12, 2021 council meeting.</w:t>
      </w:r>
    </w:p>
    <w:p w14:paraId="58703AA0" w14:textId="77777777" w:rsidR="00CF0EE2" w:rsidRPr="00CF0EE2" w:rsidRDefault="00AE0F23" w:rsidP="00EB2CFB">
      <w:pPr>
        <w:pStyle w:val="ListParagraph"/>
        <w:widowControl w:val="0"/>
        <w:numPr>
          <w:ilvl w:val="0"/>
          <w:numId w:val="5"/>
        </w:numPr>
        <w:tabs>
          <w:tab w:val="left" w:pos="1066"/>
        </w:tabs>
        <w:autoSpaceDE w:val="0"/>
        <w:autoSpaceDN w:val="0"/>
        <w:adjustRightInd w:val="0"/>
        <w:spacing w:after="0" w:line="240" w:lineRule="auto"/>
        <w:rPr>
          <w:rFonts w:ascii="Calibri" w:hAnsi="Calibri" w:cs="Calibri"/>
          <w:w w:val="0"/>
          <w:sz w:val="28"/>
          <w:szCs w:val="28"/>
        </w:rPr>
      </w:pPr>
      <w:r w:rsidRPr="00AE0F23">
        <w:rPr>
          <w:sz w:val="28"/>
          <w:szCs w:val="28"/>
        </w:rPr>
        <w:t xml:space="preserve">Canvass of the May 1, 2021 general election.  Consider and </w:t>
      </w:r>
      <w:proofErr w:type="gramStart"/>
      <w:r w:rsidRPr="00AE0F23">
        <w:rPr>
          <w:sz w:val="28"/>
          <w:szCs w:val="28"/>
        </w:rPr>
        <w:t>take action</w:t>
      </w:r>
      <w:proofErr w:type="gramEnd"/>
      <w:r w:rsidRPr="00AE0F23">
        <w:rPr>
          <w:sz w:val="28"/>
          <w:szCs w:val="28"/>
        </w:rPr>
        <w:t xml:space="preserve"> as deemed appropriate by Council regarding Resolution No. </w:t>
      </w:r>
      <w:r>
        <w:rPr>
          <w:sz w:val="28"/>
          <w:szCs w:val="28"/>
        </w:rPr>
        <w:t>05102021</w:t>
      </w:r>
      <w:r w:rsidRPr="00AE0F23">
        <w:rPr>
          <w:sz w:val="28"/>
          <w:szCs w:val="28"/>
        </w:rPr>
        <w:t xml:space="preserve"> canvassing the election results of the May 1, 2021 general election. Authorize the Mayor to execute the documentation of the Canvass as the Presiding Officer of the Canvassing Authority, authorization to qualify elected officials for office by issuing Certificates of Election to the successful candidates for City Council Places 1, 4 and 5 on the Hays City Council</w:t>
      </w:r>
      <w:r w:rsidR="00CF0EE2">
        <w:rPr>
          <w:sz w:val="28"/>
          <w:szCs w:val="28"/>
        </w:rPr>
        <w:t>.</w:t>
      </w:r>
      <w:r w:rsidRPr="00AE0F23">
        <w:rPr>
          <w:sz w:val="28"/>
          <w:szCs w:val="28"/>
        </w:rPr>
        <w:t xml:space="preserve"> </w:t>
      </w:r>
    </w:p>
    <w:p w14:paraId="1AE9C972" w14:textId="132C65C4" w:rsidR="00AE0F23" w:rsidRPr="00AE0F23" w:rsidRDefault="00CF0EE2" w:rsidP="00EB2CFB">
      <w:pPr>
        <w:pStyle w:val="ListParagraph"/>
        <w:widowControl w:val="0"/>
        <w:numPr>
          <w:ilvl w:val="0"/>
          <w:numId w:val="5"/>
        </w:numPr>
        <w:tabs>
          <w:tab w:val="left" w:pos="1066"/>
        </w:tabs>
        <w:autoSpaceDE w:val="0"/>
        <w:autoSpaceDN w:val="0"/>
        <w:adjustRightInd w:val="0"/>
        <w:spacing w:after="0" w:line="240" w:lineRule="auto"/>
        <w:rPr>
          <w:rFonts w:ascii="Calibri" w:hAnsi="Calibri" w:cs="Calibri"/>
          <w:w w:val="0"/>
          <w:sz w:val="28"/>
          <w:szCs w:val="28"/>
        </w:rPr>
      </w:pPr>
      <w:r>
        <w:rPr>
          <w:sz w:val="28"/>
          <w:szCs w:val="28"/>
        </w:rPr>
        <w:t xml:space="preserve">Execute </w:t>
      </w:r>
      <w:r w:rsidR="00AE0F23" w:rsidRPr="00AE0F23">
        <w:rPr>
          <w:sz w:val="28"/>
          <w:szCs w:val="28"/>
        </w:rPr>
        <w:t>Statement of Officer and Oath of Office by the successful candidates.</w:t>
      </w:r>
      <w:r w:rsidR="00BE0FC2">
        <w:rPr>
          <w:sz w:val="28"/>
          <w:szCs w:val="28"/>
        </w:rPr>
        <w:t xml:space="preserve">  </w:t>
      </w:r>
    </w:p>
    <w:p w14:paraId="64E3F7D8" w14:textId="21A38955" w:rsidR="00793C88" w:rsidRPr="00AF3E9D" w:rsidRDefault="00793C88" w:rsidP="001F7BA3">
      <w:pPr>
        <w:pStyle w:val="ListParagraph"/>
        <w:widowControl w:val="0"/>
        <w:numPr>
          <w:ilvl w:val="0"/>
          <w:numId w:val="5"/>
        </w:numPr>
        <w:autoSpaceDE w:val="0"/>
        <w:autoSpaceDN w:val="0"/>
        <w:adjustRightInd w:val="0"/>
        <w:spacing w:after="0" w:line="240" w:lineRule="auto"/>
        <w:rPr>
          <w:rFonts w:ascii="Calibri" w:hAnsi="Calibri" w:cs="Calibri"/>
          <w:w w:val="0"/>
          <w:sz w:val="28"/>
          <w:szCs w:val="28"/>
        </w:rPr>
      </w:pPr>
      <w:r w:rsidRPr="00793C88">
        <w:rPr>
          <w:sz w:val="28"/>
          <w:szCs w:val="28"/>
        </w:rPr>
        <w:t>Discuss and take appropriate action to amend City Code, Chapter 94, Zoning Code.</w:t>
      </w:r>
      <w:r>
        <w:rPr>
          <w:sz w:val="28"/>
          <w:szCs w:val="28"/>
        </w:rPr>
        <w:t xml:space="preserve"> </w:t>
      </w:r>
    </w:p>
    <w:p w14:paraId="5495158E" w14:textId="241CF90F" w:rsidR="00AF3E9D" w:rsidRPr="00793C88" w:rsidRDefault="009B054A" w:rsidP="001F7BA3">
      <w:pPr>
        <w:pStyle w:val="ListParagraph"/>
        <w:widowControl w:val="0"/>
        <w:numPr>
          <w:ilvl w:val="0"/>
          <w:numId w:val="5"/>
        </w:numPr>
        <w:autoSpaceDE w:val="0"/>
        <w:autoSpaceDN w:val="0"/>
        <w:adjustRightInd w:val="0"/>
        <w:spacing w:after="0" w:line="240" w:lineRule="auto"/>
        <w:rPr>
          <w:rFonts w:ascii="Calibri" w:hAnsi="Calibri" w:cs="Calibri"/>
          <w:w w:val="0"/>
          <w:sz w:val="28"/>
          <w:szCs w:val="28"/>
        </w:rPr>
      </w:pPr>
      <w:r>
        <w:rPr>
          <w:sz w:val="28"/>
          <w:szCs w:val="28"/>
        </w:rPr>
        <w:t>Establish a budget committee</w:t>
      </w:r>
      <w:r w:rsidR="0080112A">
        <w:rPr>
          <w:sz w:val="28"/>
          <w:szCs w:val="28"/>
        </w:rPr>
        <w:t xml:space="preserve"> </w:t>
      </w:r>
      <w:r w:rsidR="00E46A92">
        <w:rPr>
          <w:sz w:val="28"/>
          <w:szCs w:val="28"/>
        </w:rPr>
        <w:t xml:space="preserve">to </w:t>
      </w:r>
      <w:r w:rsidR="00E46A92" w:rsidRPr="00E46A92">
        <w:rPr>
          <w:sz w:val="28"/>
          <w:szCs w:val="28"/>
        </w:rPr>
        <w:t>review budget information to propose the 2021-2022 budget in July.</w:t>
      </w:r>
    </w:p>
    <w:p w14:paraId="1C6D4A0D" w14:textId="149B9B3B" w:rsidR="00EB2CFB" w:rsidRDefault="0020383F" w:rsidP="00EB2CFB">
      <w:pPr>
        <w:pStyle w:val="ListParagraph"/>
        <w:widowControl w:val="0"/>
        <w:numPr>
          <w:ilvl w:val="0"/>
          <w:numId w:val="5"/>
        </w:numPr>
        <w:tabs>
          <w:tab w:val="left" w:pos="1066"/>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lastRenderedPageBreak/>
        <w:t>Discuss and take appropriate action on variance request from property owner at 522 Tanglewood Trail to add a second structure to his property.</w:t>
      </w:r>
    </w:p>
    <w:p w14:paraId="309ED6FD" w14:textId="18C8CF30" w:rsidR="0090410B" w:rsidRDefault="0090410B" w:rsidP="00EB2CFB">
      <w:pPr>
        <w:pStyle w:val="ListParagraph"/>
        <w:widowControl w:val="0"/>
        <w:numPr>
          <w:ilvl w:val="0"/>
          <w:numId w:val="5"/>
        </w:numPr>
        <w:tabs>
          <w:tab w:val="left" w:pos="1066"/>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Discuss and take appropriate action on using text messaging, not as a replacement, but as an additional way to get information out to our residences.</w:t>
      </w:r>
    </w:p>
    <w:p w14:paraId="75DDED29" w14:textId="5DE03FE5" w:rsidR="00793C88" w:rsidRDefault="00793C88" w:rsidP="00793C88">
      <w:pPr>
        <w:pStyle w:val="ListParagraph"/>
        <w:widowControl w:val="0"/>
        <w:tabs>
          <w:tab w:val="left" w:pos="1066"/>
        </w:tabs>
        <w:autoSpaceDE w:val="0"/>
        <w:autoSpaceDN w:val="0"/>
        <w:adjustRightInd w:val="0"/>
        <w:spacing w:after="0" w:line="240" w:lineRule="auto"/>
        <w:ind w:left="1605"/>
        <w:rPr>
          <w:rFonts w:ascii="Calibri" w:hAnsi="Calibri" w:cs="Calibri"/>
          <w:w w:val="0"/>
          <w:sz w:val="28"/>
          <w:szCs w:val="28"/>
        </w:rPr>
      </w:pPr>
    </w:p>
    <w:p w14:paraId="35728D38" w14:textId="4E7CBA27" w:rsidR="00EB2CFB" w:rsidRPr="0034308B" w:rsidRDefault="00793C88" w:rsidP="00793C88">
      <w:pPr>
        <w:widowControl w:val="0"/>
        <w:tabs>
          <w:tab w:val="left" w:pos="1066"/>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6.   ADJOURNMENT</w:t>
      </w:r>
    </w:p>
    <w:bookmarkEnd w:id="0"/>
    <w:p w14:paraId="06B308F5" w14:textId="77777777" w:rsidR="00EB2CFB" w:rsidRDefault="00EB2CFB" w:rsidP="00EB2CFB">
      <w:pPr>
        <w:widowControl w:val="0"/>
        <w:tabs>
          <w:tab w:val="left" w:pos="940"/>
        </w:tabs>
        <w:autoSpaceDE w:val="0"/>
        <w:autoSpaceDN w:val="0"/>
        <w:adjustRightInd w:val="0"/>
        <w:spacing w:after="0" w:line="240" w:lineRule="auto"/>
        <w:ind w:left="940" w:hanging="360"/>
        <w:rPr>
          <w:rFonts w:ascii="Calibri" w:hAnsi="Calibri" w:cs="Calibri"/>
          <w:w w:val="0"/>
          <w:sz w:val="28"/>
          <w:szCs w:val="28"/>
        </w:rPr>
      </w:pPr>
    </w:p>
    <w:p w14:paraId="1D6B5D6C" w14:textId="1B46B514" w:rsidR="00EB2CFB" w:rsidRDefault="00EB2CFB" w:rsidP="00EB2CFB">
      <w:pPr>
        <w:widowControl w:val="0"/>
        <w:autoSpaceDE w:val="0"/>
        <w:autoSpaceDN w:val="0"/>
        <w:adjustRightInd w:val="0"/>
        <w:spacing w:after="0" w:line="240" w:lineRule="auto"/>
        <w:ind w:left="152"/>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4277A8">
        <w:rPr>
          <w:rFonts w:ascii="Calibri" w:hAnsi="Calibri" w:cs="Calibri"/>
          <w:spacing w:val="-7"/>
          <w:w w:val="0"/>
          <w:sz w:val="28"/>
          <w:szCs w:val="28"/>
        </w:rPr>
        <w:t>May 7</w:t>
      </w:r>
      <w:r>
        <w:rPr>
          <w:rFonts w:ascii="Calibri" w:hAnsi="Calibri" w:cs="Calibri"/>
          <w:spacing w:val="-7"/>
          <w:w w:val="0"/>
          <w:sz w:val="28"/>
          <w:szCs w:val="28"/>
        </w:rPr>
        <w:t>, 2021,</w:t>
      </w:r>
      <w:r>
        <w:rPr>
          <w:rFonts w:ascii="Calibri" w:hAnsi="Calibri" w:cs="Calibri"/>
          <w:spacing w:val="-10"/>
          <w:w w:val="0"/>
          <w:sz w:val="28"/>
          <w:szCs w:val="28"/>
        </w:rPr>
        <w:t xml:space="preserve"> </w:t>
      </w:r>
      <w:r>
        <w:rPr>
          <w:rFonts w:ascii="Calibri" w:hAnsi="Calibri" w:cs="Calibri"/>
          <w:w w:val="0"/>
          <w:sz w:val="28"/>
          <w:szCs w:val="28"/>
        </w:rPr>
        <w:t>at</w:t>
      </w:r>
      <w:r>
        <w:rPr>
          <w:rFonts w:ascii="Calibri" w:hAnsi="Calibri" w:cs="Calibri"/>
          <w:spacing w:val="-5"/>
          <w:w w:val="0"/>
          <w:sz w:val="28"/>
          <w:szCs w:val="28"/>
        </w:rPr>
        <w:t xml:space="preserve"> </w:t>
      </w:r>
      <w:r>
        <w:rPr>
          <w:rFonts w:ascii="Calibri" w:hAnsi="Calibri" w:cs="Calibri"/>
          <w:w w:val="0"/>
          <w:sz w:val="28"/>
          <w:szCs w:val="28"/>
        </w:rPr>
        <w:t>6:30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43CD3DFC" w14:textId="6AC11570" w:rsidR="00EB2CFB" w:rsidRDefault="00EB2CFB">
      <w:r>
        <w:rPr>
          <w:rFonts w:ascii="Calibri" w:hAnsi="Calibri" w:cs="Calibri"/>
          <w:spacing w:val="-2"/>
          <w:w w:val="0"/>
          <w:sz w:val="28"/>
          <w:szCs w:val="28"/>
          <w:u w:val="single"/>
        </w:rPr>
        <w:t xml:space="preserve">             /S/     ______  </w:t>
      </w:r>
      <w:r w:rsidRPr="00523DFB">
        <w:rPr>
          <w:rFonts w:ascii="Calibri" w:hAnsi="Calibri" w:cs="Calibri"/>
          <w:spacing w:val="-2"/>
          <w:w w:val="0"/>
          <w:sz w:val="28"/>
          <w:szCs w:val="28"/>
        </w:rPr>
        <w:t xml:space="preserve">  </w:t>
      </w:r>
      <w:r>
        <w:rPr>
          <w:rFonts w:ascii="Calibri" w:hAnsi="Calibri" w:cs="Calibri"/>
          <w:spacing w:val="-2"/>
          <w:w w:val="0"/>
          <w:sz w:val="28"/>
          <w:szCs w:val="28"/>
        </w:rPr>
        <w:t xml:space="preserve"> </w:t>
      </w:r>
      <w:r w:rsidRPr="00523DFB">
        <w:rPr>
          <w:rFonts w:ascii="Calibri" w:hAnsi="Calibri" w:cs="Calibri"/>
          <w:spacing w:val="-2"/>
          <w:w w:val="0"/>
          <w:sz w:val="28"/>
          <w:szCs w:val="28"/>
        </w:rPr>
        <w:t>Connie Gibbens – City Secretary</w:t>
      </w:r>
    </w:p>
    <w:sectPr w:rsidR="00EB2CFB" w:rsidSect="00812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5575"/>
    <w:multiLevelType w:val="hybridMultilevel"/>
    <w:tmpl w:val="5CE8B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1C1B40"/>
    <w:multiLevelType w:val="hybridMultilevel"/>
    <w:tmpl w:val="4262F72E"/>
    <w:lvl w:ilvl="0" w:tplc="2FF09440">
      <w:start w:val="1"/>
      <w:numFmt w:val="lowerLetter"/>
      <w:lvlText w:val="%1."/>
      <w:lvlJc w:val="left"/>
      <w:pPr>
        <w:ind w:left="1425" w:hanging="360"/>
      </w:pPr>
      <w:rPr>
        <w:rFonts w:hint="default"/>
        <w:b w:val="0"/>
        <w:bCs w:val="0"/>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FE7180C"/>
    <w:multiLevelType w:val="hybridMultilevel"/>
    <w:tmpl w:val="6852984A"/>
    <w:lvl w:ilvl="0" w:tplc="04090019">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4" w15:restartNumberingAfterBreak="0">
    <w:nsid w:val="61234CE0"/>
    <w:multiLevelType w:val="hybridMultilevel"/>
    <w:tmpl w:val="1072454E"/>
    <w:lvl w:ilvl="0" w:tplc="462670DC">
      <w:start w:val="1"/>
      <w:numFmt w:val="lowerLetter"/>
      <w:lvlText w:val="%1."/>
      <w:lvlJc w:val="left"/>
      <w:pPr>
        <w:ind w:left="1435" w:hanging="495"/>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6A371572"/>
    <w:multiLevelType w:val="hybridMultilevel"/>
    <w:tmpl w:val="60DAED26"/>
    <w:lvl w:ilvl="0" w:tplc="DD467DE0">
      <w:start w:val="1"/>
      <w:numFmt w:val="lowerLetter"/>
      <w:lvlText w:val="%1."/>
      <w:lvlJc w:val="left"/>
      <w:pPr>
        <w:ind w:left="1440" w:hanging="555"/>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FB"/>
    <w:rsid w:val="0020383F"/>
    <w:rsid w:val="00391B21"/>
    <w:rsid w:val="004277A8"/>
    <w:rsid w:val="00567847"/>
    <w:rsid w:val="005E4E97"/>
    <w:rsid w:val="00793C88"/>
    <w:rsid w:val="0080112A"/>
    <w:rsid w:val="0090410B"/>
    <w:rsid w:val="009B054A"/>
    <w:rsid w:val="00AE0F23"/>
    <w:rsid w:val="00AF3E9D"/>
    <w:rsid w:val="00B43736"/>
    <w:rsid w:val="00BE0606"/>
    <w:rsid w:val="00BE0FC2"/>
    <w:rsid w:val="00CF0EE2"/>
    <w:rsid w:val="00D3703B"/>
    <w:rsid w:val="00E46A92"/>
    <w:rsid w:val="00EB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1D74"/>
  <w15:chartTrackingRefBased/>
  <w15:docId w15:val="{B7E183C4-53D7-47E6-B22D-F2ED342E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F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Connie Gibbens</cp:lastModifiedBy>
  <cp:revision>13</cp:revision>
  <dcterms:created xsi:type="dcterms:W3CDTF">2021-05-04T16:24:00Z</dcterms:created>
  <dcterms:modified xsi:type="dcterms:W3CDTF">2021-05-07T18:06:00Z</dcterms:modified>
</cp:coreProperties>
</file>